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义乌市基本医疗保险参保缴费标准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2023年1月1日起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）</w:t>
      </w:r>
    </w:p>
    <w:tbl>
      <w:tblPr>
        <w:tblStyle w:val="3"/>
        <w:tblW w:w="13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04"/>
        <w:gridCol w:w="2152"/>
        <w:gridCol w:w="1756"/>
        <w:gridCol w:w="2182"/>
        <w:gridCol w:w="1382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险种类别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参保对象</w:t>
            </w:r>
          </w:p>
        </w:tc>
        <w:tc>
          <w:tcPr>
            <w:tcW w:w="6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最低缴费标准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征缴方式</w:t>
            </w:r>
          </w:p>
        </w:tc>
        <w:tc>
          <w:tcPr>
            <w:tcW w:w="3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等待期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最低缴费基数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最低缴费金额</w:t>
            </w:r>
          </w:p>
        </w:tc>
        <w:tc>
          <w:tcPr>
            <w:tcW w:w="13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一档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用人单位职工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缴费基数的9.5%（含生育保险、长护保险）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3957元</w:t>
            </w:r>
          </w:p>
        </w:tc>
        <w:tc>
          <w:tcPr>
            <w:tcW w:w="2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375.92元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单位：296.78元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个人：79.14元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按月缴纳</w:t>
            </w:r>
          </w:p>
        </w:tc>
        <w:tc>
          <w:tcPr>
            <w:tcW w:w="3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省域内职工新参保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省域内职工医保参保缴费连续无中断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当月享受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省域内职工医保中断参保缴费3个月（含）以下参（续）保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省域内职工医保中断参保缴费4个月（含）以上参（续）保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个体工商户</w:t>
            </w:r>
          </w:p>
        </w:tc>
        <w:tc>
          <w:tcPr>
            <w:tcW w:w="215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灵活就业人员</w:t>
            </w:r>
          </w:p>
        </w:tc>
        <w:tc>
          <w:tcPr>
            <w:tcW w:w="215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市域内首次参保：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市域内非首次参保，参保缴费连续无中断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市域内非首次参保，中断参保缴费3个月（含）以下参（续）保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color w:val="00B050"/>
                <w:sz w:val="15"/>
                <w:szCs w:val="15"/>
                <w:lang w:val="en-US" w:eastAsia="zh-CN"/>
              </w:rPr>
            </w:pP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市域内非首次参保，中断参保缴费4个月（含）以上参（续）保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：</w:t>
            </w:r>
            <w:r>
              <w:rPr>
                <w:rFonts w:hint="default"/>
                <w:color w:val="00B050"/>
                <w:sz w:val="15"/>
                <w:szCs w:val="15"/>
                <w:lang w:val="en-US" w:eastAsia="zh-CN"/>
              </w:rPr>
              <w:t>次次月享受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二档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学生、城乡居民、领取本市居住证的外来人员</w:t>
            </w:r>
          </w:p>
        </w:tc>
        <w:tc>
          <w:tcPr>
            <w:tcW w:w="6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2086元/人/年（含长护保险36元/年）（2023年度）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按年缴纳</w:t>
            </w:r>
          </w:p>
        </w:tc>
        <w:tc>
          <w:tcPr>
            <w:tcW w:w="3463" w:type="dxa"/>
            <w:vMerge w:val="restart"/>
            <w:vAlign w:val="center"/>
          </w:tcPr>
          <w:p>
            <w:pPr>
              <w:tabs>
                <w:tab w:val="left" w:pos="328"/>
                <w:tab w:val="left" w:pos="348"/>
              </w:tabs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正常参保期参保缴费的，次年1月1日起享受；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color w:val="00B050"/>
                <w:sz w:val="15"/>
                <w:szCs w:val="15"/>
              </w:rPr>
            </w:pPr>
            <w:r>
              <w:rPr>
                <w:rFonts w:hint="eastAsia"/>
                <w:color w:val="00B050"/>
                <w:sz w:val="15"/>
                <w:szCs w:val="15"/>
              </w:rPr>
              <w:t>本年度1-3月（含）参保并缴费到账的，到账次月享受待遇；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B050"/>
                <w:sz w:val="15"/>
                <w:szCs w:val="15"/>
              </w:rPr>
              <w:t>本年度4-12月参保缴费到账的，到账后次次</w:t>
            </w:r>
            <w:r>
              <w:rPr>
                <w:rFonts w:hint="eastAsia"/>
                <w:color w:val="00B050"/>
                <w:sz w:val="15"/>
                <w:szCs w:val="15"/>
                <w:lang w:val="en-US" w:eastAsia="zh-CN"/>
              </w:rPr>
              <w:t>月</w:t>
            </w:r>
            <w:r>
              <w:rPr>
                <w:rFonts w:hint="eastAsia"/>
                <w:color w:val="00B050"/>
                <w:sz w:val="15"/>
                <w:szCs w:val="15"/>
              </w:rPr>
              <w:t>享受医保待遇。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三档</w:t>
            </w:r>
          </w:p>
        </w:tc>
        <w:tc>
          <w:tcPr>
            <w:tcW w:w="20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651元/人/年（含长护保险36元/年）（2023年度）</w:t>
            </w:r>
          </w:p>
        </w:tc>
        <w:tc>
          <w:tcPr>
            <w:tcW w:w="13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1.灵活就业人员缴费基数按3957元确定。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2.企业单位职工缴费基数下限为3957元，上限为22311元。</w:t>
      </w: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D541114-9817-48EA-B113-D4A085F4DE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3650DC-45E3-47ED-ABF4-B7C1C5CD90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ZTQzMWI3NzNhMzc1YzdjMTAwOTYwNWZjNTc1ZmEifQ=="/>
  </w:docVars>
  <w:rsids>
    <w:rsidRoot w:val="00000000"/>
    <w:rsid w:val="13766E1F"/>
    <w:rsid w:val="17562FC9"/>
    <w:rsid w:val="187F73B4"/>
    <w:rsid w:val="210E4244"/>
    <w:rsid w:val="257235D7"/>
    <w:rsid w:val="36145188"/>
    <w:rsid w:val="41435CAB"/>
    <w:rsid w:val="41F3701A"/>
    <w:rsid w:val="479E1742"/>
    <w:rsid w:val="47F7489F"/>
    <w:rsid w:val="49DA7D4C"/>
    <w:rsid w:val="508F44CB"/>
    <w:rsid w:val="52136517"/>
    <w:rsid w:val="522F61A6"/>
    <w:rsid w:val="599378A5"/>
    <w:rsid w:val="6E7944EB"/>
    <w:rsid w:val="6ECB1B80"/>
    <w:rsid w:val="71282243"/>
    <w:rsid w:val="7D8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642</Characters>
  <Lines>0</Lines>
  <Paragraphs>0</Paragraphs>
  <TotalTime>7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弥子</cp:lastModifiedBy>
  <cp:lastPrinted>2022-12-02T01:24:00Z</cp:lastPrinted>
  <dcterms:modified xsi:type="dcterms:W3CDTF">2023-02-08T06:53:04Z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480E9B4EFB704EC3AC33A7D5EF12DDA0</vt:lpwstr>
  </property>
</Properties>
</file>