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登革热检测试剂的采购</w:t>
      </w:r>
      <w:r>
        <w:rPr>
          <w:rFonts w:hint="eastAsia"/>
          <w:b/>
          <w:bCs/>
          <w:sz w:val="32"/>
          <w:szCs w:val="32"/>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登革热检测试剂</w:t>
      </w:r>
      <w:r>
        <w:rPr>
          <w:rFonts w:hint="eastAsia" w:ascii="宋体" w:hAnsi="宋体" w:eastAsia="宋体" w:cs="Arial"/>
          <w:sz w:val="24"/>
          <w:szCs w:val="24"/>
        </w:rPr>
        <w:t>进行</w:t>
      </w:r>
      <w:r>
        <w:rPr>
          <w:rFonts w:hint="eastAsia" w:ascii="宋体" w:hAnsi="宋体" w:cs="Arial"/>
          <w:sz w:val="24"/>
          <w:szCs w:val="24"/>
          <w:lang w:val="en-US" w:eastAsia="zh-CN"/>
        </w:rPr>
        <w:t>询价采购</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2"/>
        <w:bidi w:val="0"/>
        <w:rPr>
          <w:rFonts w:hint="default"/>
          <w:sz w:val="24"/>
          <w:szCs w:val="24"/>
          <w:lang w:val="en-US" w:eastAsia="zh-CN"/>
        </w:rPr>
      </w:pPr>
      <w:r>
        <w:rPr>
          <w:rFonts w:hint="eastAsia"/>
          <w:sz w:val="24"/>
          <w:szCs w:val="24"/>
        </w:rPr>
        <w:t>义乌市中心医院</w:t>
      </w:r>
      <w:r>
        <w:rPr>
          <w:rFonts w:hint="eastAsia"/>
          <w:b w:val="0"/>
          <w:bCs w:val="0"/>
          <w:sz w:val="24"/>
          <w:szCs w:val="24"/>
          <w:lang w:val="en-US" w:eastAsia="zh-CN"/>
        </w:rPr>
        <w:t>登革热检测试剂</w:t>
      </w:r>
      <w:r>
        <w:rPr>
          <w:sz w:val="24"/>
          <w:szCs w:val="24"/>
        </w:rPr>
        <w:t>项目</w:t>
      </w:r>
      <w:r>
        <w:rPr>
          <w:rFonts w:hint="eastAsia"/>
          <w:sz w:val="24"/>
          <w:szCs w:val="24"/>
          <w:lang w:eastAsia="zh-CN"/>
        </w:rPr>
        <w:t>，</w:t>
      </w:r>
      <w:r>
        <w:rPr>
          <w:rFonts w:hint="eastAsia"/>
          <w:sz w:val="24"/>
          <w:szCs w:val="24"/>
          <w:lang w:val="en-US" w:eastAsia="zh-CN"/>
        </w:rPr>
        <w:t>采购的试剂为登革热联合检测试剂和登革热抗原检测试剂，详情见下表。</w:t>
      </w:r>
      <w:r>
        <w:rPr>
          <w:rFonts w:hint="eastAsia"/>
          <w:b/>
          <w:bCs/>
          <w:sz w:val="24"/>
          <w:szCs w:val="24"/>
          <w:lang w:val="en-US" w:eastAsia="zh-CN"/>
        </w:rPr>
        <w:t>两种试剂需分别投标。</w:t>
      </w:r>
    </w:p>
    <w:p>
      <w:pPr>
        <w:pStyle w:val="12"/>
        <w:bidi w:val="0"/>
        <w:rPr>
          <w:rFonts w:hint="eastAsia"/>
          <w:sz w:val="24"/>
          <w:szCs w:val="24"/>
          <w:lang w:val="en-US" w:eastAsia="zh-CN"/>
        </w:rPr>
      </w:pPr>
    </w:p>
    <w:tbl>
      <w:tblPr>
        <w:tblStyle w:val="9"/>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8"/>
        <w:gridCol w:w="1332"/>
        <w:gridCol w:w="345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198" w:type="dxa"/>
            <w:vAlign w:val="center"/>
          </w:tcPr>
          <w:p>
            <w:pPr>
              <w:jc w:val="center"/>
              <w:rPr>
                <w:rFonts w:hint="default"/>
                <w:lang w:val="en-US" w:eastAsia="zh-CN"/>
              </w:rPr>
            </w:pPr>
            <w:r>
              <w:rPr>
                <w:rFonts w:hint="eastAsia"/>
                <w:lang w:val="en-US" w:eastAsia="zh-CN"/>
              </w:rPr>
              <w:t>试剂名称</w:t>
            </w:r>
          </w:p>
        </w:tc>
        <w:tc>
          <w:tcPr>
            <w:tcW w:w="1332" w:type="dxa"/>
            <w:vAlign w:val="center"/>
          </w:tcPr>
          <w:p>
            <w:pPr>
              <w:jc w:val="center"/>
              <w:rPr>
                <w:rFonts w:hint="default"/>
                <w:lang w:val="en-US" w:eastAsia="zh-CN"/>
              </w:rPr>
            </w:pPr>
            <w:r>
              <w:rPr>
                <w:rFonts w:hint="eastAsia"/>
                <w:lang w:val="en-US" w:eastAsia="zh-CN"/>
              </w:rPr>
              <w:t>方法学</w:t>
            </w:r>
          </w:p>
        </w:tc>
        <w:tc>
          <w:tcPr>
            <w:tcW w:w="3450" w:type="dxa"/>
            <w:vAlign w:val="center"/>
          </w:tcPr>
          <w:p>
            <w:pPr>
              <w:jc w:val="center"/>
              <w:rPr>
                <w:rFonts w:hint="default"/>
                <w:lang w:val="en-US" w:eastAsia="zh-CN"/>
              </w:rPr>
            </w:pPr>
            <w:r>
              <w:rPr>
                <w:rFonts w:hint="eastAsia"/>
                <w:lang w:val="en-US" w:eastAsia="zh-CN"/>
              </w:rPr>
              <w:t>描述</w:t>
            </w:r>
          </w:p>
        </w:tc>
        <w:tc>
          <w:tcPr>
            <w:tcW w:w="1579" w:type="dxa"/>
            <w:vAlign w:val="center"/>
          </w:tcPr>
          <w:p>
            <w:pPr>
              <w:jc w:val="center"/>
              <w:rPr>
                <w:rFonts w:hint="default"/>
                <w:lang w:val="en-US" w:eastAsia="zh-CN"/>
              </w:rPr>
            </w:pPr>
            <w:r>
              <w:rPr>
                <w:rFonts w:hint="eastAsia"/>
                <w:lang w:val="en-US" w:eastAsia="zh-CN"/>
              </w:rPr>
              <w:t>预算（元/人份）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198" w:type="dxa"/>
            <w:vAlign w:val="center"/>
          </w:tcPr>
          <w:p>
            <w:pPr>
              <w:jc w:val="center"/>
              <w:rPr>
                <w:rFonts w:hint="default"/>
                <w:lang w:val="en-US" w:eastAsia="zh-CN"/>
              </w:rPr>
            </w:pPr>
            <w:r>
              <w:rPr>
                <w:rFonts w:hint="eastAsia"/>
                <w:lang w:val="en-US" w:eastAsia="zh-CN"/>
              </w:rPr>
              <w:t>登革热联合检测试剂</w:t>
            </w:r>
          </w:p>
        </w:tc>
        <w:tc>
          <w:tcPr>
            <w:tcW w:w="1332" w:type="dxa"/>
            <w:vMerge w:val="restart"/>
            <w:vAlign w:val="center"/>
          </w:tcPr>
          <w:p>
            <w:pPr>
              <w:jc w:val="center"/>
              <w:rPr>
                <w:rFonts w:hint="default"/>
                <w:lang w:val="en-US" w:eastAsia="zh-CN"/>
              </w:rPr>
            </w:pPr>
            <w:r>
              <w:rPr>
                <w:rFonts w:hint="eastAsia"/>
                <w:lang w:val="en-US" w:eastAsia="zh-CN"/>
              </w:rPr>
              <w:t>胶体金法</w:t>
            </w:r>
          </w:p>
        </w:tc>
        <w:tc>
          <w:tcPr>
            <w:tcW w:w="3450" w:type="dxa"/>
            <w:vAlign w:val="center"/>
          </w:tcPr>
          <w:p>
            <w:pPr>
              <w:jc w:val="center"/>
              <w:rPr>
                <w:rFonts w:hint="default"/>
                <w:lang w:val="en-US" w:eastAsia="zh-CN"/>
              </w:rPr>
            </w:pPr>
            <w:r>
              <w:rPr>
                <w:rFonts w:hint="eastAsia"/>
                <w:lang w:val="en-US" w:eastAsia="zh-CN"/>
              </w:rPr>
              <w:t>登革热NS1抗原、IgG抗原、IgM抗体联合检测试剂</w:t>
            </w:r>
          </w:p>
        </w:tc>
        <w:tc>
          <w:tcPr>
            <w:tcW w:w="1579" w:type="dxa"/>
            <w:vAlign w:val="center"/>
          </w:tcPr>
          <w:p>
            <w:pPr>
              <w:jc w:val="center"/>
              <w:rPr>
                <w:rFonts w:hint="default"/>
                <w:lang w:val="en-US" w:eastAsia="zh-CN"/>
              </w:rPr>
            </w:pPr>
            <w:r>
              <w:rPr>
                <w:rFonts w:hint="eastAsia"/>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198" w:type="dxa"/>
            <w:vAlign w:val="center"/>
          </w:tcPr>
          <w:p>
            <w:pPr>
              <w:jc w:val="center"/>
              <w:rPr>
                <w:rFonts w:hint="default"/>
                <w:lang w:val="en-US" w:eastAsia="zh-CN"/>
              </w:rPr>
            </w:pPr>
            <w:r>
              <w:rPr>
                <w:rFonts w:hint="eastAsia"/>
                <w:lang w:val="en-US" w:eastAsia="zh-CN"/>
              </w:rPr>
              <w:t>登革热抗原检测试剂</w:t>
            </w:r>
          </w:p>
        </w:tc>
        <w:tc>
          <w:tcPr>
            <w:tcW w:w="1332" w:type="dxa"/>
            <w:vMerge w:val="continue"/>
            <w:vAlign w:val="center"/>
          </w:tcPr>
          <w:p>
            <w:pPr>
              <w:jc w:val="center"/>
              <w:rPr>
                <w:rFonts w:hint="eastAsia"/>
                <w:lang w:val="en-US" w:eastAsia="zh-CN"/>
              </w:rPr>
            </w:pPr>
          </w:p>
        </w:tc>
        <w:tc>
          <w:tcPr>
            <w:tcW w:w="3450" w:type="dxa"/>
            <w:vAlign w:val="center"/>
          </w:tcPr>
          <w:p>
            <w:pPr>
              <w:jc w:val="center"/>
              <w:rPr>
                <w:rFonts w:hint="default"/>
                <w:lang w:val="en-US" w:eastAsia="zh-CN"/>
              </w:rPr>
            </w:pPr>
            <w:r>
              <w:rPr>
                <w:rFonts w:hint="eastAsia"/>
                <w:lang w:val="en-US" w:eastAsia="zh-CN"/>
              </w:rPr>
              <w:t>登革热NS1抗原检测试剂</w:t>
            </w:r>
          </w:p>
        </w:tc>
        <w:tc>
          <w:tcPr>
            <w:tcW w:w="1579" w:type="dxa"/>
            <w:vAlign w:val="center"/>
          </w:tcPr>
          <w:p>
            <w:pPr>
              <w:jc w:val="center"/>
              <w:rPr>
                <w:rFonts w:hint="default"/>
                <w:lang w:val="en-US" w:eastAsia="zh-CN"/>
              </w:rPr>
            </w:pPr>
            <w:r>
              <w:rPr>
                <w:rFonts w:hint="eastAsia"/>
                <w:lang w:val="en-US" w:eastAsia="zh-CN"/>
              </w:rPr>
              <w:t>17</w:t>
            </w:r>
          </w:p>
        </w:tc>
      </w:tr>
    </w:tbl>
    <w:p>
      <w:pPr>
        <w:pStyle w:val="12"/>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宋体" w:hAnsi="宋体" w:eastAsia="宋体" w:cs="Arial"/>
          <w:sz w:val="24"/>
          <w:szCs w:val="24"/>
        </w:rPr>
        <w:t>询价采购，</w:t>
      </w:r>
      <w:r>
        <w:rPr>
          <w:rFonts w:hint="eastAsia" w:ascii="宋体" w:hAnsi="宋体" w:eastAsia="宋体" w:cs="Arial"/>
          <w:sz w:val="24"/>
          <w:szCs w:val="24"/>
          <w:lang w:val="en-US" w:eastAsia="zh-CN"/>
        </w:rPr>
        <w:t>符合需求，</w:t>
      </w:r>
      <w:r>
        <w:rPr>
          <w:rFonts w:hint="eastAsia" w:ascii="宋体" w:hAnsi="宋体" w:eastAsia="宋体" w:cs="Arial"/>
          <w:sz w:val="24"/>
          <w:szCs w:val="24"/>
        </w:rPr>
        <w:t>最低价中标。</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val="0"/>
          <w:bCs w:val="0"/>
          <w:sz w:val="24"/>
          <w:szCs w:val="24"/>
          <w:lang w:val="en-US" w:eastAsia="zh-CN"/>
        </w:rPr>
        <w:t>登革热三联试剂45元/人份；登革热抗原试剂17元/人份。</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需冷链配送的试剂有相应的冷链配送系统</w:t>
      </w:r>
      <w:r>
        <w:rPr>
          <w:rFonts w:hint="eastAsia" w:asciiTheme="minorEastAsia" w:hAnsiTheme="minorEastAsia" w:eastAsiaTheme="minorEastAsia" w:cstheme="minorEastAsia"/>
          <w:sz w:val="24"/>
        </w:rPr>
        <w:t>。</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部分试剂自生产之日起有效期就少于6个月，则要求</w:t>
      </w:r>
      <w:r>
        <w:rPr>
          <w:rFonts w:hint="eastAsia" w:asciiTheme="minorEastAsia" w:hAnsiTheme="minorEastAsia" w:eastAsiaTheme="minorEastAsia" w:cstheme="minorEastAsia"/>
          <w:sz w:val="24"/>
        </w:rPr>
        <w:t>送货当日</w:t>
      </w:r>
      <w:r>
        <w:rPr>
          <w:rFonts w:hint="eastAsia" w:asciiTheme="minorEastAsia" w:hAnsiTheme="minorEastAsia" w:eastAsiaTheme="minorEastAsia" w:cstheme="minorEastAsia"/>
          <w:color w:val="000000"/>
          <w:sz w:val="24"/>
          <w:lang w:val="en-US" w:eastAsia="zh-CN"/>
        </w:rPr>
        <w:t>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lang w:val="en-US" w:eastAsia="zh-CN"/>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提供供应商相关资质（营业执照</w:t>
      </w:r>
      <w:r>
        <w:rPr>
          <w:rFonts w:hint="eastAsia" w:ascii="宋体" w:hAnsi="宋体" w:cs="宋体"/>
          <w:sz w:val="24"/>
          <w:szCs w:val="24"/>
          <w:lang w:val="en-US" w:eastAsia="zh-CN"/>
        </w:rPr>
        <w:t>等三证及厂家授权</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）其他投标人认为应该提交的资料（如</w:t>
      </w:r>
      <w:r>
        <w:rPr>
          <w:rFonts w:hint="eastAsia" w:ascii="宋体" w:hAnsi="宋体" w:cs="宋体"/>
          <w:sz w:val="24"/>
          <w:szCs w:val="24"/>
          <w:lang w:val="en-US" w:eastAsia="zh-CN"/>
        </w:rPr>
        <w:t>近期</w:t>
      </w:r>
      <w:r>
        <w:rPr>
          <w:rFonts w:hint="eastAsia" w:ascii="宋体" w:hAnsi="宋体" w:eastAsia="宋体" w:cs="宋体"/>
          <w:sz w:val="24"/>
          <w:szCs w:val="24"/>
        </w:rPr>
        <w:t>业绩</w:t>
      </w:r>
      <w:r>
        <w:rPr>
          <w:rFonts w:hint="eastAsia" w:ascii="宋体" w:hAnsi="宋体" w:eastAsia="宋体" w:cs="宋体"/>
          <w:sz w:val="24"/>
          <w:szCs w:val="24"/>
          <w:lang w:val="en-US" w:eastAsia="zh-CN"/>
        </w:rPr>
        <w:t>合同或发票复印件</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1"/>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1"/>
          <w:rFonts w:hint="eastAsia" w:ascii="宋体" w:hAnsi="宋体" w:eastAsia="新宋体" w:cs="宋体"/>
          <w:sz w:val="24"/>
          <w:szCs w:val="24"/>
          <w:lang w:eastAsia="zh-CN"/>
        </w:rPr>
      </w:pPr>
      <w:r>
        <w:rPr>
          <w:rFonts w:hint="eastAsia" w:ascii="新宋体" w:hAnsi="新宋体" w:eastAsia="新宋体"/>
          <w:sz w:val="24"/>
          <w:szCs w:val="24"/>
          <w:lang w:val="en-US" w:eastAsia="zh-CN"/>
        </w:rPr>
        <w:t>本次招标采用不见面招标，请各供应商按技术标和商务标分开装订密封，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在202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8</w:t>
      </w:r>
      <w:r>
        <w:rPr>
          <w:rFonts w:hint="eastAsia" w:ascii="宋体" w:hAnsi="宋体" w:cs="Arial"/>
          <w:sz w:val="24"/>
          <w:szCs w:val="24"/>
        </w:rPr>
        <w:t>月</w:t>
      </w:r>
      <w:r>
        <w:rPr>
          <w:rFonts w:hint="eastAsia" w:ascii="宋体" w:hAnsi="宋体" w:cs="Arial"/>
          <w:sz w:val="24"/>
          <w:szCs w:val="24"/>
          <w:lang w:val="en-US" w:eastAsia="zh-CN"/>
        </w:rPr>
        <w:t>21</w:t>
      </w:r>
      <w:r>
        <w:rPr>
          <w:rFonts w:hint="eastAsia" w:ascii="宋体" w:hAnsi="宋体" w:cs="Arial"/>
          <w:sz w:val="24"/>
          <w:szCs w:val="24"/>
        </w:rPr>
        <w:t>日17时前寄送至义乌市中心医院行政楼一楼10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1"/>
          <w:rFonts w:hint="eastAsia" w:ascii="宋体" w:hAnsi="宋体" w:cs="宋体"/>
          <w:sz w:val="24"/>
          <w:szCs w:val="24"/>
        </w:rPr>
      </w:pPr>
      <w:r>
        <w:rPr>
          <w:rStyle w:val="11"/>
          <w:rFonts w:hint="eastAsia" w:ascii="宋体" w:hAnsi="宋体" w:cs="宋体"/>
          <w:sz w:val="24"/>
          <w:szCs w:val="24"/>
          <w:lang w:val="en-US" w:eastAsia="zh-CN"/>
        </w:rPr>
        <w:t>七、</w:t>
      </w:r>
      <w:r>
        <w:rPr>
          <w:rStyle w:val="11"/>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本项目开标时间：</w:t>
      </w:r>
      <w:r>
        <w:rPr>
          <w:rStyle w:val="11"/>
          <w:rFonts w:hint="eastAsia" w:ascii="宋体" w:hAnsi="宋体" w:cs="宋体"/>
          <w:sz w:val="24"/>
          <w:szCs w:val="24"/>
          <w:u w:val="single"/>
        </w:rPr>
        <w:t>202</w:t>
      </w:r>
      <w:r>
        <w:rPr>
          <w:rStyle w:val="11"/>
          <w:rFonts w:hint="eastAsia" w:ascii="宋体" w:hAnsi="宋体" w:cs="宋体"/>
          <w:sz w:val="24"/>
          <w:szCs w:val="24"/>
          <w:u w:val="single"/>
          <w:lang w:val="en-US" w:eastAsia="zh-CN"/>
        </w:rPr>
        <w:t>3</w:t>
      </w:r>
      <w:r>
        <w:rPr>
          <w:rStyle w:val="11"/>
          <w:rFonts w:hint="eastAsia" w:ascii="宋体" w:hAnsi="宋体" w:cs="宋体"/>
          <w:sz w:val="24"/>
          <w:szCs w:val="24"/>
          <w:u w:val="single"/>
        </w:rPr>
        <w:t>年</w:t>
      </w:r>
      <w:r>
        <w:rPr>
          <w:rStyle w:val="11"/>
          <w:rFonts w:hint="eastAsia" w:ascii="宋体" w:hAnsi="宋体" w:cs="宋体"/>
          <w:sz w:val="24"/>
          <w:szCs w:val="24"/>
          <w:u w:val="single"/>
          <w:lang w:val="en-US" w:eastAsia="zh-CN"/>
        </w:rPr>
        <w:t>8</w:t>
      </w:r>
      <w:r>
        <w:rPr>
          <w:rStyle w:val="11"/>
          <w:rFonts w:hint="eastAsia" w:ascii="宋体" w:hAnsi="宋体" w:cs="宋体"/>
          <w:sz w:val="24"/>
          <w:szCs w:val="24"/>
          <w:u w:val="single"/>
        </w:rPr>
        <w:t>月</w:t>
      </w:r>
      <w:r>
        <w:rPr>
          <w:rStyle w:val="11"/>
          <w:rFonts w:hint="eastAsia" w:ascii="宋体" w:hAnsi="宋体" w:cs="宋体"/>
          <w:sz w:val="24"/>
          <w:szCs w:val="24"/>
          <w:u w:val="single"/>
          <w:lang w:val="en-US" w:eastAsia="zh-CN"/>
        </w:rPr>
        <w:t>22</w:t>
      </w:r>
      <w:r>
        <w:rPr>
          <w:rStyle w:val="11"/>
          <w:rFonts w:hint="eastAsia" w:ascii="宋体" w:hAnsi="宋体" w:cs="宋体"/>
          <w:sz w:val="24"/>
          <w:szCs w:val="24"/>
          <w:u w:val="single"/>
        </w:rPr>
        <w:t>日</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时</w:t>
      </w:r>
      <w:r>
        <w:rPr>
          <w:rStyle w:val="11"/>
          <w:rFonts w:hint="eastAsia" w:ascii="宋体" w:hAnsi="宋体" w:cs="宋体"/>
          <w:sz w:val="24"/>
          <w:szCs w:val="24"/>
        </w:rPr>
        <w:t>。开标地址：义乌市中心医院行政楼</w:t>
      </w:r>
      <w:r>
        <w:rPr>
          <w:rStyle w:val="11"/>
          <w:rFonts w:hint="eastAsia" w:ascii="宋体" w:hAnsi="宋体" w:cs="宋体"/>
          <w:sz w:val="24"/>
          <w:szCs w:val="24"/>
          <w:lang w:val="en-US" w:eastAsia="zh-CN"/>
        </w:rPr>
        <w:t>1</w:t>
      </w:r>
      <w:r>
        <w:rPr>
          <w:rStyle w:val="11"/>
          <w:rFonts w:hint="eastAsia" w:ascii="宋体" w:hAnsi="宋体" w:cs="宋体"/>
          <w:sz w:val="24"/>
          <w:szCs w:val="24"/>
        </w:rPr>
        <w:t>楼</w:t>
      </w:r>
      <w:r>
        <w:rPr>
          <w:rStyle w:val="11"/>
          <w:rFonts w:hint="eastAsia" w:ascii="宋体" w:hAnsi="宋体" w:cs="宋体"/>
          <w:sz w:val="24"/>
          <w:szCs w:val="24"/>
          <w:lang w:val="en-US" w:eastAsia="zh-CN"/>
        </w:rPr>
        <w:t>109</w:t>
      </w:r>
      <w:r>
        <w:rPr>
          <w:rStyle w:val="11"/>
          <w:rFonts w:hint="eastAsia" w:ascii="宋体" w:hAnsi="宋体" w:cs="宋体"/>
          <w:sz w:val="24"/>
          <w:szCs w:val="24"/>
        </w:rPr>
        <w:t>室。</w:t>
      </w:r>
      <w:r>
        <w:rPr>
          <w:rFonts w:hint="eastAsia"/>
          <w:sz w:val="24"/>
          <w:szCs w:val="24"/>
          <w:lang w:val="en-US" w:eastAsia="zh-CN"/>
        </w:rPr>
        <w:t>如有时间调整，根据报名情况电话通知。</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八、附件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eastAsia="宋体"/>
          <w:lang w:eastAsia="zh-CN"/>
        </w:rPr>
      </w:pPr>
      <w:r>
        <w:rPr>
          <w:rFonts w:hint="eastAsia"/>
        </w:rPr>
        <w:t xml:space="preserve">附件1：《报价一览表》。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eastAsia="宋体"/>
          <w:lang w:eastAsia="zh-CN"/>
        </w:rPr>
      </w:pP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pStyle w:val="2"/>
        <w:rPr>
          <w:rFonts w:hint="eastAsia" w:ascii="新宋体" w:hAnsi="新宋体" w:eastAsia="新宋体"/>
          <w:sz w:val="24"/>
          <w:szCs w:val="24"/>
          <w:lang w:val="en-US" w:eastAsia="zh-CN"/>
        </w:rPr>
      </w:pPr>
    </w:p>
    <w:p>
      <w:pPr>
        <w:pStyle w:val="2"/>
        <w:rPr>
          <w:rFonts w:hint="eastAsia" w:ascii="新宋体" w:hAnsi="新宋体" w:eastAsia="新宋体"/>
          <w:sz w:val="24"/>
          <w:szCs w:val="24"/>
          <w:lang w:val="en-US" w:eastAsia="zh-CN"/>
        </w:rPr>
      </w:pPr>
    </w:p>
    <w:p>
      <w:pPr>
        <w:pStyle w:val="2"/>
        <w:rPr>
          <w:rFonts w:hint="eastAsia" w:ascii="新宋体" w:hAnsi="新宋体" w:eastAsia="新宋体"/>
          <w:sz w:val="24"/>
          <w:szCs w:val="24"/>
          <w:lang w:val="en-US" w:eastAsia="zh-CN"/>
        </w:rPr>
      </w:pPr>
    </w:p>
    <w:p>
      <w:pPr>
        <w:pStyle w:val="2"/>
        <w:rPr>
          <w:rFonts w:hint="eastAsia" w:ascii="新宋体" w:hAnsi="新宋体" w:eastAsia="新宋体"/>
          <w:sz w:val="24"/>
          <w:szCs w:val="24"/>
          <w:lang w:val="en-US" w:eastAsia="zh-CN"/>
        </w:rPr>
      </w:pPr>
      <w:bookmarkStart w:id="0" w:name="_GoBack"/>
      <w:bookmarkEnd w:id="0"/>
    </w:p>
    <w:p>
      <w:pPr>
        <w:pStyle w:val="2"/>
        <w:rPr>
          <w:rFonts w:hint="eastAsia" w:ascii="新宋体" w:hAnsi="新宋体" w:eastAsia="新宋体"/>
          <w:sz w:val="24"/>
          <w:szCs w:val="24"/>
          <w:lang w:val="en-US" w:eastAsia="zh-CN"/>
        </w:rPr>
      </w:pPr>
    </w:p>
    <w:p>
      <w:pPr>
        <w:pStyle w:val="2"/>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3</w:t>
      </w:r>
      <w:r>
        <w:rPr>
          <w:rFonts w:hint="eastAsia" w:ascii="新宋体" w:hAnsi="新宋体" w:eastAsia="新宋体"/>
          <w:sz w:val="24"/>
          <w:szCs w:val="24"/>
        </w:rPr>
        <w:t>年</w:t>
      </w:r>
      <w:r>
        <w:rPr>
          <w:rFonts w:hint="eastAsia" w:ascii="新宋体" w:hAnsi="新宋体" w:eastAsia="新宋体"/>
          <w:sz w:val="24"/>
          <w:szCs w:val="24"/>
          <w:lang w:val="en-US" w:eastAsia="zh-CN"/>
        </w:rPr>
        <w:t>8</w:t>
      </w:r>
      <w:r>
        <w:rPr>
          <w:rFonts w:hint="eastAsia" w:ascii="新宋体" w:hAnsi="新宋体" w:eastAsia="新宋体"/>
          <w:sz w:val="24"/>
          <w:szCs w:val="24"/>
        </w:rPr>
        <w:t>月</w:t>
      </w:r>
      <w:r>
        <w:rPr>
          <w:rFonts w:hint="eastAsia" w:ascii="新宋体" w:hAnsi="新宋体" w:eastAsia="新宋体"/>
          <w:sz w:val="24"/>
          <w:szCs w:val="24"/>
          <w:lang w:val="en-US" w:eastAsia="zh-CN"/>
        </w:rPr>
        <w:t>17</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3"/>
        <w:rPr>
          <w:rFonts w:hint="eastAsia"/>
        </w:rPr>
      </w:pPr>
    </w:p>
    <w:p>
      <w:pPr>
        <w:pStyle w:val="13"/>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3499"/>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序号</w:t>
            </w:r>
          </w:p>
        </w:tc>
        <w:tc>
          <w:tcPr>
            <w:tcW w:w="3499" w:type="dxa"/>
            <w:noWrap w:val="0"/>
            <w:vAlign w:val="center"/>
          </w:tcPr>
          <w:p>
            <w:pPr>
              <w:jc w:val="center"/>
              <w:rPr>
                <w:rFonts w:ascii="Times New Roman" w:hAnsi="Times New Roman"/>
                <w:sz w:val="24"/>
              </w:rPr>
            </w:pPr>
            <w:r>
              <w:rPr>
                <w:rFonts w:hint="eastAsia" w:ascii="Times New Roman" w:hAnsi="Times New Roman"/>
                <w:sz w:val="24"/>
              </w:rPr>
              <w:t>项目</w:t>
            </w:r>
            <w:r>
              <w:rPr>
                <w:rFonts w:ascii="Times New Roman" w:hAnsi="Times New Roman"/>
                <w:sz w:val="24"/>
              </w:rPr>
              <w:t>名称</w:t>
            </w:r>
          </w:p>
        </w:tc>
        <w:tc>
          <w:tcPr>
            <w:tcW w:w="4811" w:type="dxa"/>
            <w:noWrap w:val="0"/>
            <w:vAlign w:val="center"/>
          </w:tcPr>
          <w:p>
            <w:pPr>
              <w:jc w:val="center"/>
              <w:rPr>
                <w:rFonts w:hint="default" w:ascii="Times New Roman" w:hAnsi="Times New Roman"/>
                <w:sz w:val="24"/>
                <w:lang w:val="en-US"/>
              </w:rPr>
            </w:pPr>
            <w:r>
              <w:rPr>
                <w:rFonts w:hint="eastAsia" w:ascii="Times New Roman" w:hAnsi="Times New Roman"/>
                <w:sz w:val="24"/>
                <w:lang w:val="en-US" w:eastAsia="zh-CN"/>
              </w:rPr>
              <w:t>价格（元/人份）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ascii="Times New Roman" w:hAnsi="Times New Roman"/>
                <w:sz w:val="24"/>
              </w:rPr>
            </w:pPr>
            <w:r>
              <w:rPr>
                <w:rFonts w:ascii="Times New Roman" w:hAnsi="Times New Roman"/>
                <w:sz w:val="24"/>
              </w:rPr>
              <w:t>1</w:t>
            </w:r>
          </w:p>
        </w:tc>
        <w:tc>
          <w:tcPr>
            <w:tcW w:w="3499" w:type="dxa"/>
            <w:noWrap w:val="0"/>
            <w:vAlign w:val="center"/>
          </w:tcPr>
          <w:p>
            <w:pPr>
              <w:jc w:val="center"/>
              <w:rPr>
                <w:rFonts w:ascii="Times New Roman" w:hAnsi="Times New Roman"/>
                <w:sz w:val="24"/>
              </w:rPr>
            </w:pPr>
          </w:p>
        </w:tc>
        <w:tc>
          <w:tcPr>
            <w:tcW w:w="481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hint="eastAsia" w:ascii="Times New Roman" w:hAnsi="Times New Roman" w:eastAsia="宋体"/>
                <w:sz w:val="24"/>
                <w:lang w:val="en-US" w:eastAsia="zh-CN"/>
              </w:rPr>
            </w:pPr>
          </w:p>
        </w:tc>
        <w:tc>
          <w:tcPr>
            <w:tcW w:w="3499" w:type="dxa"/>
            <w:noWrap w:val="0"/>
            <w:vAlign w:val="center"/>
          </w:tcPr>
          <w:p>
            <w:pPr>
              <w:jc w:val="center"/>
              <w:rPr>
                <w:rFonts w:ascii="Times New Roman" w:hAnsi="Times New Roman"/>
                <w:sz w:val="24"/>
              </w:rPr>
            </w:pPr>
          </w:p>
        </w:tc>
        <w:tc>
          <w:tcPr>
            <w:tcW w:w="481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9040" w:type="dxa"/>
            <w:gridSpan w:val="3"/>
            <w:noWrap w:val="0"/>
            <w:vAlign w:val="top"/>
          </w:tcPr>
          <w:p>
            <w:pPr>
              <w:pStyle w:val="3"/>
            </w:pP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1C436556"/>
    <w:rsid w:val="171929B6"/>
    <w:rsid w:val="1B440A68"/>
    <w:rsid w:val="1BBE4697"/>
    <w:rsid w:val="1C436556"/>
    <w:rsid w:val="2CB03B88"/>
    <w:rsid w:val="2EDC4D1F"/>
    <w:rsid w:val="35B72A71"/>
    <w:rsid w:val="387F2677"/>
    <w:rsid w:val="3CF77889"/>
    <w:rsid w:val="3D512EB6"/>
    <w:rsid w:val="41AB1F31"/>
    <w:rsid w:val="42544CE9"/>
    <w:rsid w:val="4625196C"/>
    <w:rsid w:val="4B7E6ECD"/>
    <w:rsid w:val="4CEB2D8A"/>
    <w:rsid w:val="4E4D4129"/>
    <w:rsid w:val="502045C6"/>
    <w:rsid w:val="521712F5"/>
    <w:rsid w:val="53C0404C"/>
    <w:rsid w:val="54786EE6"/>
    <w:rsid w:val="6027772E"/>
    <w:rsid w:val="644C3BBB"/>
    <w:rsid w:val="657C227E"/>
    <w:rsid w:val="69CB4A51"/>
    <w:rsid w:val="6BC53D4C"/>
    <w:rsid w:val="74116696"/>
    <w:rsid w:val="7BFC65B0"/>
    <w:rsid w:val="7DEC07EA"/>
    <w:rsid w:val="7E5020A2"/>
    <w:rsid w:val="7F517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4">
    <w:name w:val="Body Text"/>
    <w:basedOn w:val="1"/>
    <w:qFormat/>
    <w:uiPriority w:val="0"/>
    <w:rPr>
      <w:sz w:val="24"/>
    </w:rPr>
  </w:style>
  <w:style w:type="paragraph" w:styleId="5">
    <w:name w:val="Body Text Indent"/>
    <w:basedOn w:val="1"/>
    <w:qFormat/>
    <w:uiPriority w:val="0"/>
    <w:pPr>
      <w:ind w:left="480" w:hanging="480" w:hangingChars="200"/>
    </w:pPr>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styleId="12">
    <w:name w:val="List Paragraph"/>
    <w:basedOn w:val="1"/>
    <w:qFormat/>
    <w:uiPriority w:val="0"/>
    <w:pPr>
      <w:ind w:firstLine="420" w:firstLineChars="200"/>
    </w:pPr>
  </w:style>
  <w:style w:type="paragraph" w:customStyle="1" w:styleId="13">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1361</Words>
  <Characters>1409</Characters>
  <Lines>0</Lines>
  <Paragraphs>0</Paragraphs>
  <TotalTime>9</TotalTime>
  <ScaleCrop>false</ScaleCrop>
  <LinksUpToDate>false</LinksUpToDate>
  <CharactersWithSpaces>1824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陈虹</cp:lastModifiedBy>
  <dcterms:modified xsi:type="dcterms:W3CDTF">2023-08-17T08:15:56Z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C99EA1EDC44B45BC93452A8B19A7C775_11</vt:lpwstr>
  </property>
</Properties>
</file>