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 xml:space="preserve">关于开展义乌市中心医院医共体院区 </w:t>
      </w:r>
    </w:p>
    <w:p>
      <w:pPr>
        <w:jc w:val="center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2024年度医学装备年度采购计划推介会的公告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各医学装备厂家、供应商：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根据要求拟对义乌市中心医院医共体院区2024年度医学装备年度采购计划清单内项目组织产品推介会。欢迎各供应商积极报名参加。具体事项公告如下：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一、报名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鼓励符合要求的医学装备生产厂家或代理商积极报名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报名时间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：30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时截止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三、报名资料准备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①提供生产厂家相关资质（营业执照、医疗器械注册证及附件、生产许可证）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②厂家授权代表授权书及身份证复印件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商相关资质（营业执照、医疗器械经营许可证、生产厂家对供应商的各级授权书）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④供应商委托人授权书及身份证复印件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⑤产品宣传彩页纸质版及电子版；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⑥产品在浙江省的使用单位名录，及近三年所投产品型号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成交合同（附配置清单）；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⑦产品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配置清单及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详细参数，产品优势参数请在用星号标注；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⑧医学装备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产品推介</w:t>
      </w:r>
      <w:r>
        <w:rPr>
          <w:rFonts w:hint="eastAsia" w:ascii="仿宋" w:hAnsi="仿宋" w:eastAsia="仿宋" w:cs="仿宋"/>
          <w:sz w:val="28"/>
          <w:szCs w:val="28"/>
        </w:rPr>
        <w:t>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以上资料请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提供纸质版五份</w:t>
      </w:r>
      <w:r>
        <w:rPr>
          <w:rFonts w:hint="eastAsia" w:ascii="仿宋" w:hAnsi="仿宋" w:eastAsia="仿宋" w:cs="仿宋"/>
          <w:sz w:val="28"/>
          <w:szCs w:val="28"/>
        </w:rPr>
        <w:t>，分别装订成册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上述材料均需真实有效，报名的材料内容如失实，报名者承担一切责任后果。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四、报名方式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1.扫描二维码报名。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158115</wp:posOffset>
            </wp:positionV>
            <wp:extent cx="2675890" cy="2675890"/>
            <wp:effectExtent l="0" t="0" r="10160" b="10160"/>
            <wp:wrapTopAndBottom/>
            <wp:docPr id="2" name="图片 2" descr="5bf2cd751ce784aef2ba0718b07c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bf2cd751ce784aef2ba0718b07c8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2.报名成功后，递交纸质资料：</w:t>
      </w:r>
      <w:r>
        <w:rPr>
          <w:rFonts w:hint="eastAsia" w:ascii="仿宋" w:hAnsi="仿宋" w:eastAsia="仿宋" w:cs="仿宋"/>
          <w:sz w:val="28"/>
          <w:szCs w:val="28"/>
        </w:rPr>
        <w:t>下载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医学装备产品推介会报名表</w:t>
      </w:r>
      <w:r>
        <w:rPr>
          <w:rFonts w:hint="eastAsia" w:ascii="仿宋" w:hAnsi="仿宋" w:eastAsia="仿宋" w:cs="仿宋"/>
          <w:sz w:val="28"/>
          <w:szCs w:val="28"/>
        </w:rPr>
        <w:t>》，认真填写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加盖公章，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粘贴在报名密封袋外侧。</w:t>
      </w:r>
      <w:r>
        <w:rPr>
          <w:rFonts w:hint="eastAsia" w:ascii="仿宋" w:hAnsi="仿宋" w:eastAsia="仿宋" w:cs="仿宋"/>
          <w:sz w:val="28"/>
          <w:szCs w:val="28"/>
        </w:rPr>
        <w:t>所有项目单独报名，单独密封。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纸质资料递交或邮寄至义乌市中心医院设备科（江东中路699号，行政楼一楼113设备科办公室）黄老师收，联系电话：13575970041（微信同号）。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报名资料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截止接收日期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 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：30。</w:t>
      </w:r>
      <w:r>
        <w:rPr>
          <w:rFonts w:hint="eastAsia" w:ascii="仿宋" w:hAnsi="仿宋" w:eastAsia="仿宋" w:cs="仿宋"/>
          <w:sz w:val="28"/>
          <w:szCs w:val="28"/>
        </w:rPr>
        <w:t>对表格栏目内容填写有疑问的，请及时电话咨询。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其他注意事项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：每家报名厂家或代理商参与推介论证会人数应不超过2人，会场保持安静，不得喧哗。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有疑问的，请及时电话咨询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1.《2024年度义乌市中心医院医共体院区医学装备第五批项目清单》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2.《医学装备产品推介会报名表》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义乌市中心医院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 1.《2024年度义乌市中心医院医共体医学装备第五批项目清单》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482"/>
        <w:gridCol w:w="943"/>
        <w:gridCol w:w="876"/>
        <w:gridCol w:w="755"/>
        <w:gridCol w:w="1275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设备名称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电子纤维鼻咽喉镜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咽鼓管压力测量仪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29.8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29.8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呼吸康复一体化系统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气流分析仪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电气安全分析仪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肺功能检测设备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便携式肺功能检测仪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言语功能检测处理系统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医用内窥镜图像处理系统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高清胃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肠镜</w:t>
            </w: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附件2：</w:t>
      </w:r>
    </w:p>
    <w:p>
      <w:pPr>
        <w:rPr>
          <w:rFonts w:hint="default"/>
          <w:sz w:val="22"/>
          <w:szCs w:val="2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jIwYTVmYTg2YTcwZWI2N2Y5OTVlZmZjYjIyNjkifQ=="/>
  </w:docVars>
  <w:rsids>
    <w:rsidRoot w:val="00000000"/>
    <w:rsid w:val="02522DDA"/>
    <w:rsid w:val="03EF1A15"/>
    <w:rsid w:val="0B190D39"/>
    <w:rsid w:val="0B3D29F9"/>
    <w:rsid w:val="0BFF4B41"/>
    <w:rsid w:val="0C5C7E64"/>
    <w:rsid w:val="105B1B61"/>
    <w:rsid w:val="118B4556"/>
    <w:rsid w:val="11AC3683"/>
    <w:rsid w:val="1A077EF3"/>
    <w:rsid w:val="1AD57207"/>
    <w:rsid w:val="20631BE8"/>
    <w:rsid w:val="20C145ED"/>
    <w:rsid w:val="22E45204"/>
    <w:rsid w:val="288B5901"/>
    <w:rsid w:val="28B74948"/>
    <w:rsid w:val="2D5D501A"/>
    <w:rsid w:val="2E3E03BF"/>
    <w:rsid w:val="31615451"/>
    <w:rsid w:val="342E1F62"/>
    <w:rsid w:val="3CED091C"/>
    <w:rsid w:val="3E172F35"/>
    <w:rsid w:val="420F74E8"/>
    <w:rsid w:val="42851054"/>
    <w:rsid w:val="42CB012E"/>
    <w:rsid w:val="451731E9"/>
    <w:rsid w:val="4AB62D67"/>
    <w:rsid w:val="4B573A2A"/>
    <w:rsid w:val="4F2C79EA"/>
    <w:rsid w:val="59A82118"/>
    <w:rsid w:val="59E35308"/>
    <w:rsid w:val="5A991041"/>
    <w:rsid w:val="5E6462F8"/>
    <w:rsid w:val="5FA06694"/>
    <w:rsid w:val="60B15DE8"/>
    <w:rsid w:val="686C71FB"/>
    <w:rsid w:val="6C60689B"/>
    <w:rsid w:val="71A768D5"/>
    <w:rsid w:val="72E65301"/>
    <w:rsid w:val="76802833"/>
    <w:rsid w:val="78856750"/>
    <w:rsid w:val="7A146AD1"/>
    <w:rsid w:val="7E3E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18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1127</Words>
  <Characters>1230</Characters>
  <Paragraphs>729</Paragraphs>
  <TotalTime>2</TotalTime>
  <ScaleCrop>false</ScaleCrop>
  <LinksUpToDate>false</LinksUpToDate>
  <CharactersWithSpaces>1372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2022-07-06T07:07:00Z</dcterms:created>
  <dc:creator>鸡小萌和滚滚</dc:creator>
  <cp:lastModifiedBy>鸡小萌和滚滚</cp:lastModifiedBy>
  <dcterms:modified xsi:type="dcterms:W3CDTF">2024-05-22T02:49:39Z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2D4867E885B840F9A99F1CC4732ADFA9_13</vt:lpwstr>
  </property>
</Properties>
</file>