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6A259">
      <w:pPr>
        <w:spacing w:before="240" w:beforeLines="76" w:beforeAutospacing="0" w:after="238" w:afterLines="76" w:afterAutospacing="0"/>
        <w:jc w:val="center"/>
        <w:rPr>
          <w:rFonts w:hint="default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报价单</w:t>
      </w:r>
    </w:p>
    <w:tbl>
      <w:tblPr>
        <w:tblStyle w:val="2"/>
        <w:tblW w:w="86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939"/>
        <w:gridCol w:w="887"/>
        <w:gridCol w:w="1630"/>
        <w:gridCol w:w="2378"/>
        <w:gridCol w:w="1455"/>
      </w:tblGrid>
      <w:tr w14:paraId="20BE1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预算金额（元）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品牌规格要求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报价金额元</w:t>
            </w:r>
          </w:p>
        </w:tc>
      </w:tr>
      <w:tr w14:paraId="32FE5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/>
                <w:b/>
                <w:highlight w:val="none"/>
                <w:lang w:val="en-US" w:eastAsia="zh-CN"/>
              </w:rPr>
              <w:t>塑胶地板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*PVC同质同芯厚度3毫米,品牌要求：1.大巨龙卡曼；2.华塑；3.法国得嘉。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CA76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b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b/>
                <w:highlight w:val="none"/>
                <w:lang w:val="en-US" w:eastAsia="zh-CN"/>
              </w:rPr>
              <w:t>备注</w:t>
            </w:r>
          </w:p>
        </w:tc>
        <w:tc>
          <w:tcPr>
            <w:tcW w:w="72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074F"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b w:val="0"/>
                <w:bCs/>
                <w:highlight w:val="none"/>
                <w:lang w:val="en-US" w:eastAsia="zh-CN"/>
              </w:rPr>
              <w:t>报价时需提供塑胶地板样品，颜色为灰色和米黄色。所有材料必须包安装到位，报价费用须含全部施工人工费、材料费、辅助材料费及税费等。提供产品必须在品牌推荐产品中三选一。</w:t>
            </w:r>
          </w:p>
        </w:tc>
      </w:tr>
    </w:tbl>
    <w:p w14:paraId="2163B85B">
      <w:pPr>
        <w:rPr>
          <w:rFonts w:hint="eastAsia" w:ascii="仿宋" w:hAnsi="仿宋" w:eastAsia="仿宋" w:cs="仿宋"/>
          <w:sz w:val="27"/>
          <w:szCs w:val="27"/>
          <w:lang w:val="en-US" w:eastAsia="zh-CN"/>
        </w:rPr>
      </w:pPr>
    </w:p>
    <w:p w14:paraId="38F971F0">
      <w:pPr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报价单位：</w:t>
      </w:r>
    </w:p>
    <w:p w14:paraId="10EE4069">
      <w:pPr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联系人：</w:t>
      </w:r>
    </w:p>
    <w:p w14:paraId="67772122">
      <w:pPr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联系电话：</w:t>
      </w:r>
      <w:bookmarkStart w:id="0" w:name="_GoBack"/>
      <w:bookmarkEnd w:id="0"/>
    </w:p>
    <w:p w14:paraId="1D2E9F7E">
      <w:pPr>
        <w:rPr>
          <w:rFonts w:hint="default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日期：</w:t>
      </w:r>
    </w:p>
    <w:p w14:paraId="457A78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A282F"/>
    <w:rsid w:val="188A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2025-04-16T00:52:00Z</dcterms:created>
  <dc:creator>Naticao</dc:creator>
  <cp:lastModifiedBy>Naticao</cp:lastModifiedBy>
  <dcterms:modified xsi:type="dcterms:W3CDTF">2025-04-16T00:54:34Z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CA1B700D3C674D198BA3561800A7E82B_11</vt:lpwstr>
  </property>
  <property fmtid="{D5CDD505-2E9C-101B-9397-08002B2CF9AE}" pid="4" name="KSOTemplateDocerSaveRecord">
    <vt:lpwstr>eyJoZGlkIjoiM2FjOTc5NThhNmZlODdiZmRiNjZmYzFjODU3NTNiZmMiLCJ1c2VySWQiOiIxOTUxMjkxMDgifQ==</vt:lpwstr>
  </property>
</Properties>
</file>